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Ind w:w="93" w:type="dxa"/>
        <w:tblLook w:val="04A0"/>
      </w:tblPr>
      <w:tblGrid>
        <w:gridCol w:w="3060"/>
        <w:gridCol w:w="707"/>
        <w:gridCol w:w="2380"/>
        <w:gridCol w:w="1560"/>
        <w:gridCol w:w="1560"/>
        <w:gridCol w:w="1600"/>
      </w:tblGrid>
      <w:tr w:rsidR="003B3B8B" w:rsidRPr="003B3B8B" w:rsidTr="003B3B8B">
        <w:trPr>
          <w:trHeight w:val="334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7F50"/>
                <w:sz w:val="20"/>
                <w:szCs w:val="20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FF7F50"/>
                <w:sz w:val="20"/>
                <w:szCs w:val="20"/>
              </w:rPr>
              <w:t>ОТЧЕТ ОБ ИСПОЛНЕНИИ БЮДЖЕТА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Коды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 по ОКУД</w:t>
            </w:r>
          </w:p>
        </w:tc>
        <w:tc>
          <w:tcPr>
            <w:tcW w:w="16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0503117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 01 июня 2021 г.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01.06.2021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 ОКПО</w:t>
            </w:r>
          </w:p>
        </w:tc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Вышнедеревенский</w:t>
            </w:r>
            <w:proofErr w:type="spellEnd"/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Глава по БК</w:t>
            </w:r>
          </w:p>
        </w:tc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B3B8B" w:rsidRPr="003B3B8B" w:rsidTr="003B3B8B">
        <w:trPr>
          <w:trHeight w:val="45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Вышнедеревенский</w:t>
            </w:r>
            <w:proofErr w:type="spellEnd"/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 ОКТМО</w:t>
            </w:r>
          </w:p>
        </w:tc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38622417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Периодичность: месячная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383</w:t>
            </w:r>
          </w:p>
        </w:tc>
      </w:tr>
      <w:tr w:rsidR="003B3B8B" w:rsidRPr="003B3B8B" w:rsidTr="003B3B8B">
        <w:trPr>
          <w:trHeight w:val="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B3B8B" w:rsidRPr="003B3B8B" w:rsidTr="003B3B8B">
        <w:trPr>
          <w:trHeight w:val="454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 Доходы</w:t>
            </w:r>
          </w:p>
        </w:tc>
      </w:tr>
      <w:tr w:rsidR="003B3B8B" w:rsidRPr="003B3B8B" w:rsidTr="003B3B8B">
        <w:trPr>
          <w:trHeight w:val="675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3B3B8B" w:rsidRPr="003B3B8B" w:rsidTr="003B3B8B">
        <w:trPr>
          <w:trHeight w:val="334"/>
        </w:trPr>
        <w:tc>
          <w:tcPr>
            <w:tcW w:w="30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B3B8B" w:rsidRPr="003B3B8B" w:rsidTr="003B3B8B">
        <w:trPr>
          <w:trHeight w:val="462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Доходы бюджета - всего, в том числе: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 6 739 794,69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 2 808 931,11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 3 930 863,58</w:t>
            </w:r>
          </w:p>
        </w:tc>
      </w:tr>
      <w:tr w:rsidR="003B3B8B" w:rsidRPr="003B3B8B" w:rsidTr="003B3B8B">
        <w:trPr>
          <w:trHeight w:val="465"/>
        </w:trPr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3 739 798,00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1 420 985,32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2 318 812,68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245 632,00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60 846,70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184 785,30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245 632,00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60 846,70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184 785,30</w:t>
            </w:r>
          </w:p>
        </w:tc>
      </w:tr>
      <w:tr w:rsidR="003B3B8B" w:rsidRPr="003B3B8B" w:rsidTr="003B3B8B">
        <w:trPr>
          <w:trHeight w:val="20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222 812,00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60 754,87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162 057,13</w:t>
            </w:r>
          </w:p>
        </w:tc>
      </w:tr>
      <w:tr w:rsidR="003B3B8B" w:rsidRPr="003B3B8B" w:rsidTr="003B3B8B">
        <w:trPr>
          <w:trHeight w:val="29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000 1 01 02020 01 0000 110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238,00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238,00</w:t>
            </w:r>
          </w:p>
        </w:tc>
      </w:tr>
      <w:tr w:rsidR="003B3B8B" w:rsidRPr="003B3B8B" w:rsidTr="003B3B8B">
        <w:trPr>
          <w:trHeight w:val="11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22 582,00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91,83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22 490,17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177 423,00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433 081,49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177 423,00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433 081,49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177 423,00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433 081,49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3 263 595,00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925 025,42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2 338 569,58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98 315,00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6 283,95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92 031,05</w:t>
            </w:r>
          </w:p>
        </w:tc>
      </w:tr>
      <w:tr w:rsidR="003B3B8B" w:rsidRPr="003B3B8B" w:rsidTr="003B3B8B">
        <w:trPr>
          <w:trHeight w:val="11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98 315,00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6 283,95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92 031,05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3 165 280,00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918 741,47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2 246 538,53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Земельный налог с организаций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2 332 280,00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874 236,14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1 458 043,86</w:t>
            </w:r>
          </w:p>
        </w:tc>
      </w:tr>
      <w:tr w:rsidR="003B3B8B" w:rsidRPr="003B3B8B" w:rsidTr="003B3B8B">
        <w:trPr>
          <w:trHeight w:val="9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2 332 280,00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874 236,14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1 458 043,86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833 000,00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44 505,33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788 494,67</w:t>
            </w:r>
          </w:p>
        </w:tc>
      </w:tr>
      <w:tr w:rsidR="003B3B8B" w:rsidRPr="003B3B8B" w:rsidTr="003B3B8B">
        <w:trPr>
          <w:trHeight w:val="9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833 000,00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44 505,33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788 494,67</w:t>
            </w:r>
          </w:p>
        </w:tc>
      </w:tr>
      <w:tr w:rsidR="003B3B8B" w:rsidRPr="003B3B8B" w:rsidTr="003B3B8B">
        <w:trPr>
          <w:trHeight w:val="11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</w:tr>
      <w:tr w:rsidR="003B3B8B" w:rsidRPr="003B3B8B" w:rsidTr="003B3B8B">
        <w:trPr>
          <w:trHeight w:val="22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000 1 11 05000 00 0000 120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</w:tr>
      <w:tr w:rsidR="003B3B8B" w:rsidRPr="003B3B8B" w:rsidTr="003B3B8B">
        <w:trPr>
          <w:trHeight w:val="22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000 1 11 05020 00 0000 120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</w:tr>
      <w:tr w:rsidR="003B3B8B" w:rsidRPr="003B3B8B" w:rsidTr="003B3B8B">
        <w:trPr>
          <w:trHeight w:val="20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000 1 11 05025 10 0000 120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</w:tr>
      <w:tr w:rsidR="003B3B8B" w:rsidRPr="003B3B8B" w:rsidTr="003B3B8B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2 031,71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2 116,29</w:t>
            </w:r>
          </w:p>
        </w:tc>
      </w:tr>
      <w:tr w:rsidR="003B3B8B" w:rsidRPr="003B3B8B" w:rsidTr="003B3B8B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2 031,71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2 116,29</w:t>
            </w:r>
          </w:p>
        </w:tc>
      </w:tr>
      <w:tr w:rsidR="003B3B8B" w:rsidRPr="003B3B8B" w:rsidTr="003B3B8B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Прочие доходы от компенсации затрат государства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000 1 13 02990 00 0000 130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2 031,71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2 116,29</w:t>
            </w:r>
          </w:p>
        </w:tc>
      </w:tr>
      <w:tr w:rsidR="003B3B8B" w:rsidRPr="003B3B8B" w:rsidTr="003B3B8B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000 1 13 02995 10 0000 130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2 031,71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2 116,29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2 999 996,69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1 387 945,79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1 612 050,90</w:t>
            </w:r>
          </w:p>
        </w:tc>
      </w:tr>
      <w:tr w:rsidR="003B3B8B" w:rsidRPr="003B3B8B" w:rsidTr="003B3B8B">
        <w:trPr>
          <w:trHeight w:val="9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2 999 996,69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1 387 945,79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1 612 050,90</w:t>
            </w:r>
          </w:p>
        </w:tc>
      </w:tr>
      <w:tr w:rsidR="003B3B8B" w:rsidRPr="003B3B8B" w:rsidTr="003B3B8B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000 2 02 10000 00 0000 150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1 084 909,00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863 919,00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220 990,00</w:t>
            </w:r>
          </w:p>
        </w:tc>
      </w:tr>
      <w:tr w:rsidR="003B3B8B" w:rsidRPr="003B3B8B" w:rsidTr="003B3B8B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000 2 02 15002 00 0000 150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321 465,00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3B3B8B" w:rsidRPr="003B3B8B" w:rsidTr="003B3B8B">
        <w:trPr>
          <w:trHeight w:val="9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000 2 02 15002 10 0000 150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321 465,00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3B3B8B" w:rsidRPr="003B3B8B" w:rsidTr="003B3B8B">
        <w:trPr>
          <w:trHeight w:val="11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000 2 02 16001 00 0000 150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1 084 909,00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542 454,00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542 455,00</w:t>
            </w:r>
          </w:p>
        </w:tc>
      </w:tr>
      <w:tr w:rsidR="003B3B8B" w:rsidRPr="003B3B8B" w:rsidTr="003B3B8B">
        <w:trPr>
          <w:trHeight w:val="9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000 2 02 16001 10 0000 150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1 084 909,00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542 454,00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542 455,00</w:t>
            </w:r>
          </w:p>
        </w:tc>
      </w:tr>
      <w:tr w:rsidR="003B3B8B" w:rsidRPr="003B3B8B" w:rsidTr="003B3B8B">
        <w:trPr>
          <w:trHeight w:val="6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000 2 02 20000 00 0000 150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460 796,00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60 796,00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000 2 02 29999 00 0000 150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460 796,00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60 796,00</w:t>
            </w:r>
          </w:p>
        </w:tc>
      </w:tr>
      <w:tr w:rsidR="003B3B8B" w:rsidRPr="003B3B8B" w:rsidTr="003B3B8B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000 2 02 29999 10 0000 150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460 796,00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60 796,00</w:t>
            </w:r>
          </w:p>
        </w:tc>
      </w:tr>
      <w:tr w:rsidR="003B3B8B" w:rsidRPr="003B3B8B" w:rsidTr="003B3B8B">
        <w:trPr>
          <w:trHeight w:val="46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37 494,00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51 773,00</w:t>
            </w:r>
          </w:p>
        </w:tc>
      </w:tr>
      <w:tr w:rsidR="003B3B8B" w:rsidRPr="003B3B8B" w:rsidTr="003B3B8B">
        <w:trPr>
          <w:trHeight w:val="11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000 2 02 35118 00 0000 150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37 494,00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51 773,00</w:t>
            </w:r>
          </w:p>
        </w:tc>
      </w:tr>
      <w:tr w:rsidR="003B3B8B" w:rsidRPr="003B3B8B" w:rsidTr="003B3B8B">
        <w:trPr>
          <w:trHeight w:val="11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000 2 02 35118 10 0000 150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37 494,00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51 773,00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000 2 02 40000 00 0000 150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1 304 228,69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25 736,79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1 278 491,90</w:t>
            </w:r>
          </w:p>
        </w:tc>
      </w:tr>
      <w:tr w:rsidR="003B3B8B" w:rsidRPr="003B3B8B" w:rsidTr="003B3B8B">
        <w:trPr>
          <w:trHeight w:val="159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000 2 02 40014 00 0000 150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1 304 228,69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25 736,79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1 278 491,90</w:t>
            </w:r>
          </w:p>
        </w:tc>
      </w:tr>
      <w:tr w:rsidR="003B3B8B" w:rsidRPr="003B3B8B" w:rsidTr="003B3B8B">
        <w:trPr>
          <w:trHeight w:val="18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000 2 02 40014 10 0000 150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1 304 228,69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25 736,79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1 278 491,90</w:t>
            </w:r>
          </w:p>
        </w:tc>
      </w:tr>
    </w:tbl>
    <w:p w:rsidR="00000000" w:rsidRDefault="003B3B8B" w:rsidP="003B3B8B">
      <w:pPr>
        <w:ind w:left="-709" w:firstLine="709"/>
      </w:pPr>
    </w:p>
    <w:p w:rsidR="003B3B8B" w:rsidRDefault="003B3B8B" w:rsidP="003B3B8B">
      <w:pPr>
        <w:ind w:left="-709" w:firstLine="709"/>
      </w:pPr>
    </w:p>
    <w:p w:rsidR="003B3B8B" w:rsidRDefault="003B3B8B" w:rsidP="003B3B8B">
      <w:pPr>
        <w:ind w:left="-709" w:firstLine="709"/>
      </w:pPr>
    </w:p>
    <w:tbl>
      <w:tblPr>
        <w:tblW w:w="10720" w:type="dxa"/>
        <w:tblInd w:w="93" w:type="dxa"/>
        <w:tblLook w:val="04A0"/>
      </w:tblPr>
      <w:tblGrid>
        <w:gridCol w:w="3014"/>
        <w:gridCol w:w="707"/>
        <w:gridCol w:w="2336"/>
        <w:gridCol w:w="1550"/>
        <w:gridCol w:w="1521"/>
        <w:gridCol w:w="1592"/>
      </w:tblGrid>
      <w:tr w:rsidR="003B3B8B" w:rsidRPr="003B3B8B" w:rsidTr="003B3B8B">
        <w:trPr>
          <w:trHeight w:val="503"/>
        </w:trPr>
        <w:tc>
          <w:tcPr>
            <w:tcW w:w="10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2. Расходы бюджета</w:t>
            </w:r>
          </w:p>
        </w:tc>
      </w:tr>
      <w:tr w:rsidR="003B3B8B" w:rsidRPr="003B3B8B" w:rsidTr="003B3B8B">
        <w:trPr>
          <w:trHeight w:val="675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B3B8B" w:rsidRPr="003B3B8B" w:rsidTr="003B3B8B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бюджета -  всего, в том числе: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2 077 200,57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6 065 394,38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по всем ГРБС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000 0000 0000000000 000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2 077 200,57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6 065 394,38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4 475 549,79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1 279 006,12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3 196 543,67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170 442,20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391 193,80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функционирования высшего должностного лица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170 442,20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391 193,80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Высшее должностное лицо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170 442,20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391 193,80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170 442,20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391 193,80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170 442,20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391 193,80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170 442,20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391 193,80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431 364,00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146 444,74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284 919,26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130 272,00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23 997,46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106 274,54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1 181 785,00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445 403,92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736 381,08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Депутатов Государственной Думы и их  помощников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1 181 785,00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445 403,92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736 381,08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Депутаты Государственной Думы и их помощники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1 181 785,00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445 403,92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736 381,08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1 181 785,00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445 403,92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736 381,08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1 180 870,00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445 403,92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735 466,08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1 180 870,00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445 403,92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735 466,08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906 967,00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347 960,50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559 006,50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273 903,00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97 443,42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176 459,58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850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Уплата прочих налогов, сборов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852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Контрольно-счетной палаты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Контрольно-счетной палаты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000 0111 7810000000 000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78100С1403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78100С1403 800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78100С1403 870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2 727 128,79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663 160,00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2 063 968,79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"Снижение рисков и смягчение последствий чрезвычайных ситуаций природного и техногенного характера в Курской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"Содействие деятельности некоммерческих организаций, осуществляющих деятельность в области защиты населения и территорий"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Мероприятия, направленные на развитие муниципальной службы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09102С1437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09102С1437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09102С1437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09102С1437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функций государственной судебной власти на  территории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1 305 933,10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300 870,51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1 005 062,59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аппаратов судов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1 305 933,10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300 870,51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1 005 062,59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1 305 933,10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300 870,51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1 005 062,59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972 538,10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118 527,51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854 010,59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972 538,10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118 527,51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854 010,59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20 100,00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909 538,10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87 522,09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822 016,01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38 000,00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26 105,42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11 894,58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333 395,00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182 343,00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151 052,00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333 395,00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182 343,00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151 052,00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326 195,00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175 462,00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150 733,00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7 200,00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6 881,00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319,00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1 417 195,69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362 289,49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1 054 906,20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1 417 195,69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362 289,49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1 054 906,20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Иные межбюджетные трансферты на содержание работника, осуществляющего выполнение переданных полномочий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53 766,69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9 172,00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44 594,69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100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53 766,69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9 172,00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44 594,69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120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53 766,69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9 172,00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44 594,69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121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41 295,46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9 172,00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32 123,46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77200П1490 129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12 471,23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12 471,23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1 333 429,00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334 085,49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999 343,51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1 013 029,00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246 811,10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766 217,90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1 013 029,00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246 811,10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766 217,90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778 056,00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193 413,45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584 642,55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234 973,00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53 397,65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181 575,35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320 400,00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87 274,39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233 125,61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320 400,00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87 274,39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233 125,61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75 400,00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47 814,04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27 585,96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30 299,70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189 700,30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9 160,65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15 839,35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77200С1439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19 032,00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10 968,00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77200С1439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19 032,00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10 968,00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77200С1439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19 032,00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10 968,00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77200С1439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19 032,00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10 968,00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37 494,00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51 773,00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37 494,00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51 773,00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37 494,00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51 773,00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37 494,00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51 773,00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37 494,00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51 773,00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37 494,00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51 773,00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37 494,00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51 773,00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68 561,00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27 142,00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41 419,00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20 706,00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10 352,00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10 354,00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"Развитие архивного дела в Курской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"Организация хранения, комплектования и использования документов Архивного фонда Курской области и иных архивных документов"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000 0309 1310000000 000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"Осуществление отдельных государственных полномочий Курской области в сфере архивного дела"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000 0309 1310200000 000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Обеспечение  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мероприятий</w:t>
            </w:r>
            <w:proofErr w:type="gram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,с</w:t>
            </w:r>
            <w:proofErr w:type="gram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вязанных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с профилактикой и устранением последствий распространением 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коронавирусной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инфекции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13102С2002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13102С2002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13102С2002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0309 13102С2002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000 0310 7720000000 000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77200С1415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77200С1415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77200С1415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0310 77200С1415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"Создание условий для эффективного исполнения полномочий в сфере юстиции"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Подпрограмма "Составление (изменение) списков кандидатов в </w:t>
            </w: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присяжные заседатели"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Основное мероприятие "Обеспечение составления (изменения)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1 247 128,00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внесению в Единый государственный реестр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000 0412 0720113600 000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000 0412 0720113600 200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000 0412 0720113600 240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000 0412 0720113600 244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697 642,00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мер по внесению в государственный кадастр недвижимости сведений о границах муниципальных образований и границах населённых пунктов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07201S3600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07201S3600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07201S3600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07201S3600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298 986,00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 на осуществление мероприятий  по 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07201П1416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07201П1416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07201П1416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0412 07201П1416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250 500,00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308 107,16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28 725,33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279 381,83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1 035,72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2 071,44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1 035,72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2 071,44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1 035,72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2 071,44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77200С1404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1 035,72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2 071,44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77200С1404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1 035,72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2 071,44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77200С1404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1 035,72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2 071,44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77200С1404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3 107,16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1 035,72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2 071,44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27 689,61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277 310,39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"Создание условий для эффективного исполнения полномочий в сфере юстиции"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27 689,61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277 310,39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"Развитие мировой юстиции Курской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27 689,61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277 310,39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Основное мероприятие "Организационное и материально </w:t>
            </w: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техническое обеспечение деятельности мировых судей"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27 689,61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277 310,39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Мероприятия по благоустройству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27 689,61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277 310,39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27 689,61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277 310,39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27 689,61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277 310,39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280 000,00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18 901,00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261 099,00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247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8 788,61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16 211,39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1 700 978,00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591 457,02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1 109 520,98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1 700 978,00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591 457,02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1 109 520,98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"Развитие здравоохранения в Курской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1 697 644,00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588 123,02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1 109 520,98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1 697 644,00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588 123,02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1 109 520,98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"Развитие системы медицинской профилактики неинфекционных заболеваний и формирование здорового образа жизни"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1 697 644,00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588 123,02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1 109 520,98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</w:t>
            </w:r>
            <w:proofErr w:type="gram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305 868,76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215 723,24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305 868,76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215 723,24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000 0801 0110113330 110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305 868,76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215 723,24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000 0801 0110113330 111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400 608,00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245 817,07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154 790,93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000 0801 0110113330 119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120 984,00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60 051,69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60 932,31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Выплата заработной платы и начислений на выплаты по оплате </w:t>
            </w:r>
            <w:proofErr w:type="gram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сельских поселений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1 020 747,00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257 430,03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763 316,97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1 020 747,00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257 430,03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763 316,97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110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1 020 747,00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257 430,03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763 316,97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111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783 984,00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197 718,92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586 265,08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119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236 763,00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59 711,11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177 051,89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155 305,00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24 824,23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130 480,77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153 900,00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24 182,23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129 717,77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153 900,00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24 182,23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129 717,77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93 400,00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6 940,00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86 460,00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55 500,00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17 242,23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38 257,77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800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1 405,00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642,00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763,00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850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1 405,00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642,00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763,00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851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1 405,00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642,00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763,00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000 0801 7700000000 000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000 0801 7720000000 000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Иные межбюджетные трансферты на осуществление переданных полномочий муниципального района по сохранению, использованию и популяризации объектов культурного наследия (памятников истории и 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ультуры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), охране объектов культурного наследия (памятников истории и культуры) местного (муниципального) значения, расположенных на территории поселения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77200П1493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77200П1493 200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77200П1493 240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77200П1493 244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3 334,00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140 518,10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136 046,90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140 518,10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136 046,90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000 1001 7700000000 000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140 518,10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136 046,90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000 1001 7720000000 000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140 518,10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136 046,90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140 518,10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136 046,90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300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140 518,10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136 046,90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310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140 518,10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136 046,90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312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140 518,10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136 046,90</w:t>
            </w:r>
          </w:p>
        </w:tc>
      </w:tr>
      <w:tr w:rsidR="003B3B8B" w:rsidRPr="003B3B8B" w:rsidTr="003B3B8B">
        <w:trPr>
          <w:trHeight w:val="45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 исполнения бюджета (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дефецит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1 402 800,26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731 730,54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Х</w:t>
            </w:r>
          </w:p>
        </w:tc>
      </w:tr>
    </w:tbl>
    <w:p w:rsidR="003B3B8B" w:rsidRDefault="003B3B8B" w:rsidP="003B3B8B">
      <w:pPr>
        <w:ind w:left="-709" w:firstLine="709"/>
      </w:pPr>
    </w:p>
    <w:p w:rsidR="003B3B8B" w:rsidRDefault="003B3B8B" w:rsidP="003B3B8B">
      <w:pPr>
        <w:ind w:left="-709" w:firstLine="709"/>
      </w:pPr>
    </w:p>
    <w:p w:rsidR="003B3B8B" w:rsidRDefault="003B3B8B" w:rsidP="003B3B8B">
      <w:pPr>
        <w:ind w:left="-709" w:firstLine="709"/>
      </w:pPr>
    </w:p>
    <w:p w:rsidR="003B3B8B" w:rsidRDefault="003B3B8B" w:rsidP="003B3B8B">
      <w:pPr>
        <w:ind w:left="-709" w:firstLine="709"/>
      </w:pPr>
    </w:p>
    <w:p w:rsidR="003B3B8B" w:rsidRDefault="003B3B8B" w:rsidP="003B3B8B">
      <w:pPr>
        <w:ind w:left="-709" w:firstLine="709"/>
      </w:pPr>
    </w:p>
    <w:p w:rsidR="003B3B8B" w:rsidRDefault="003B3B8B" w:rsidP="003B3B8B">
      <w:pPr>
        <w:ind w:left="-709" w:firstLine="709"/>
      </w:pPr>
    </w:p>
    <w:tbl>
      <w:tblPr>
        <w:tblW w:w="10720" w:type="dxa"/>
        <w:tblInd w:w="93" w:type="dxa"/>
        <w:tblLook w:val="04A0"/>
      </w:tblPr>
      <w:tblGrid>
        <w:gridCol w:w="3002"/>
        <w:gridCol w:w="707"/>
        <w:gridCol w:w="2344"/>
        <w:gridCol w:w="680"/>
        <w:gridCol w:w="871"/>
        <w:gridCol w:w="1523"/>
        <w:gridCol w:w="713"/>
        <w:gridCol w:w="880"/>
      </w:tblGrid>
      <w:tr w:rsidR="003B3B8B" w:rsidRPr="003B3B8B" w:rsidTr="003B3B8B">
        <w:trPr>
          <w:trHeight w:val="424"/>
        </w:trPr>
        <w:tc>
          <w:tcPr>
            <w:tcW w:w="10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3. Источники финансирования дефицита бюджета</w:t>
            </w:r>
          </w:p>
        </w:tc>
      </w:tr>
      <w:tr w:rsidR="003B3B8B" w:rsidRPr="003B3B8B" w:rsidTr="003B3B8B">
        <w:trPr>
          <w:trHeight w:val="1253"/>
        </w:trPr>
        <w:tc>
          <w:tcPr>
            <w:tcW w:w="3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60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3B3B8B" w:rsidRPr="003B3B8B" w:rsidTr="003B3B8B">
        <w:trPr>
          <w:trHeight w:val="334"/>
        </w:trPr>
        <w:tc>
          <w:tcPr>
            <w:tcW w:w="30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3B3B8B" w:rsidRPr="003B3B8B" w:rsidTr="003B3B8B">
        <w:trPr>
          <w:trHeight w:val="43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всего, в том числе: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 1 402 800,26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   731 730,54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 2 134 530,80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Изменение остатков средств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1 402 800,26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 731 730,54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2 134 530,80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6 739 794,69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2 818 141,98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3 921 652,71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6 739 794,69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2 818 141,98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6 739 794,69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2 818 141,98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6 739 794,69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2 818 141,98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6 739 794,69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2 818 141,98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2 086 411,44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6 056 183,51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2 086 411,44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2 086 411,44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2 086 411,44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3B3B8B" w:rsidRPr="003B3B8B" w:rsidTr="003B3B8B">
        <w:trPr>
          <w:trHeight w:val="31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8 142 594,95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2 086 411,44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3B3B8B" w:rsidRPr="003B3B8B" w:rsidTr="003B3B8B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B3B8B" w:rsidRPr="003B3B8B" w:rsidTr="003B3B8B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B3B8B" w:rsidRPr="003B3B8B" w:rsidTr="003B3B8B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B3B8B" w:rsidRPr="003B3B8B" w:rsidTr="003B3B8B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B3B8B" w:rsidRPr="003B3B8B" w:rsidTr="003B3B8B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финансово-экономической службы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B3B8B" w:rsidRPr="003B3B8B" w:rsidTr="003B3B8B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B3B8B" w:rsidRPr="003B3B8B" w:rsidTr="003B3B8B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B3B8B" w:rsidRPr="003B3B8B" w:rsidTr="003B3B8B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B3B8B" w:rsidRPr="003B3B8B" w:rsidTr="003B3B8B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Заместитель председателя комитета, начальник </w:t>
            </w:r>
            <w:proofErr w:type="gramStart"/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управления казначейского исполнения бюджета комитета финансов Курской области</w:t>
            </w:r>
            <w:proofErr w:type="gramEnd"/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B3B8B" w:rsidRPr="003B3B8B" w:rsidTr="003B3B8B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3B3B8B" w:rsidRPr="003B3B8B" w:rsidTr="003B3B8B">
        <w:trPr>
          <w:trHeight w:val="432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B3B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 ___" ________________ 20___ г.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B8B" w:rsidRPr="003B3B8B" w:rsidRDefault="003B3B8B" w:rsidP="003B3B8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3B3B8B" w:rsidRDefault="003B3B8B" w:rsidP="003B3B8B">
      <w:pPr>
        <w:ind w:left="-709" w:firstLine="709"/>
      </w:pPr>
    </w:p>
    <w:p w:rsidR="003B3B8B" w:rsidRDefault="003B3B8B" w:rsidP="003B3B8B">
      <w:pPr>
        <w:ind w:left="-709" w:firstLine="709"/>
      </w:pPr>
    </w:p>
    <w:sectPr w:rsidR="003B3B8B" w:rsidSect="003B3B8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3B8B"/>
    <w:rsid w:val="003B3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3B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3B8B"/>
    <w:rPr>
      <w:color w:val="800080"/>
      <w:u w:val="single"/>
    </w:rPr>
  </w:style>
  <w:style w:type="paragraph" w:customStyle="1" w:styleId="xl66">
    <w:name w:val="xl66"/>
    <w:basedOn w:val="a"/>
    <w:rsid w:val="003B3B8B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B3B8B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B3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3B3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70">
    <w:name w:val="xl70"/>
    <w:basedOn w:val="a"/>
    <w:rsid w:val="003B3B8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B3B8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B3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B3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74">
    <w:name w:val="xl74"/>
    <w:basedOn w:val="a"/>
    <w:rsid w:val="003B3B8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3B3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3B3B8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3B3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78">
    <w:name w:val="xl78"/>
    <w:basedOn w:val="a"/>
    <w:rsid w:val="003B3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79">
    <w:name w:val="xl79"/>
    <w:basedOn w:val="a"/>
    <w:rsid w:val="003B3B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4"/>
      <w:szCs w:val="14"/>
    </w:rPr>
  </w:style>
  <w:style w:type="paragraph" w:customStyle="1" w:styleId="xl80">
    <w:name w:val="xl80"/>
    <w:basedOn w:val="a"/>
    <w:rsid w:val="003B3B8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3B3B8B"/>
    <w:pPr>
      <w:pBdr>
        <w:top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B3B8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B3B8B"/>
    <w:pPr>
      <w:pBdr>
        <w:top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4985</Words>
  <Characters>28417</Characters>
  <Application>Microsoft Office Word</Application>
  <DocSecurity>0</DocSecurity>
  <Lines>236</Lines>
  <Paragraphs>66</Paragraphs>
  <ScaleCrop>false</ScaleCrop>
  <Company/>
  <LinksUpToDate>false</LinksUpToDate>
  <CharactersWithSpaces>33336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2021-07-02T08:59:00Z</dcterms:created>
  <dcterms:modified xsi:type="dcterms:W3CDTF">2021-07-02T09:02:00Z</dcterms:modified>
</cp:coreProperties>
</file>